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Enabling and Adapting the Geography Curriculum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</w:t>
      </w:r>
      <w:r w:rsidDel="00000000" w:rsidR="00000000" w:rsidRPr="00000000">
        <w:rPr>
          <w:sz w:val="24"/>
          <w:szCs w:val="24"/>
          <w:rtl w:val="0"/>
        </w:rPr>
        <w:t xml:space="preserve"> Allendale Primary School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we are able to support SEND and less experienced learners in the Geography curriculum on a personalised approach that can include: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 – teaching of topic vocabulary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Pre-teaching/Pre reading of topic content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Pre-exposure to lesson content/equipment to engage interest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of hooks to engage visual learners e.g model, picture, object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ell managed environmental background noise.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Use of therapeutic classroom to create a calm learning environment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Visual prompts and organisers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Personalised vocab mat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Sentence stems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Opportunities for repetition and over learning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Mixed ability peer pairings/groupings/flexible groupings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Dyslexia friendly strategies for reading and writing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Modelled ‘thinking out loud’ to scaffold problem solving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of maths manipulatives.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Adult scaffolding to further break down tasks and learning into smaller steps.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of the outdoor environment for learning.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examples to use as a model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Scaffolded recording e.g use of scribe or video recording/word processing tool, writing frames.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of ICT e.g interactive maps/Purple Mash activities.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Adaptations to resources e.g enlarged maps/additional labelling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of real life references to make content less abstract – supported by </w:t>
      </w:r>
      <w:r w:rsidDel="00000000" w:rsidR="00000000" w:rsidRPr="00000000">
        <w:rPr>
          <w:sz w:val="24"/>
          <w:szCs w:val="24"/>
          <w:rtl w:val="0"/>
        </w:rPr>
        <w:t xml:space="preserve">pictorial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/video resources. </w:t>
      </w:r>
    </w:p>
    <w:p w:rsidR="00000000" w:rsidDel="00000000" w:rsidP="00000000" w:rsidRDefault="00000000" w:rsidRPr="00000000" w14:paraId="0000001D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spacing w:after="0" w:line="276" w:lineRule="auto"/>
      <w:jc w:val="center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715925" cy="1115704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5925" cy="111570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B220E"/>
    <w:pPr>
      <w:ind w:left="720"/>
      <w:contextualSpacing w:val="1"/>
    </w:pPr>
  </w:style>
  <w:style w:type="character" w:styleId="Emphasis">
    <w:name w:val="Emphasis"/>
    <w:basedOn w:val="DefaultParagraphFont"/>
    <w:uiPriority w:val="20"/>
    <w:qFormat w:val="1"/>
    <w:rsid w:val="0062336D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62336D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m64PUh4u9+qEpayV4MfyOKv3nQ==">AMUW2mUYiRdMZjS+ihb5Ub88BOQPCApyOoB9Yt7u8HP0k/wP4N0gyEK3i14902CSInlpoOUCGRja3WL+r/4Rr4SA9GCu7HXVGhBxpa7gWOevWF0Gdnv9L+I=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2023-01-29T14:35:00Z</dcterms:created>
  <dc:creator>Louise Storey</dc:creator>
</cp:coreProperties>
</file>