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76" w:lineRule="auto"/>
        <w:jc w:val="center"/>
        <w:rPr/>
      </w:pP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1715925" cy="1115704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15925" cy="111570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32"/>
          <w:szCs w:val="3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u w:val="single"/>
          <w:rtl w:val="0"/>
        </w:rPr>
        <w:t xml:space="preserve">Enabling and Adapting the History Curriculum 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At </w:t>
      </w:r>
      <w:r w:rsidDel="00000000" w:rsidR="00000000" w:rsidRPr="00000000">
        <w:rPr>
          <w:sz w:val="24"/>
          <w:szCs w:val="24"/>
          <w:rtl w:val="0"/>
        </w:rPr>
        <w:t xml:space="preserve">Allendale Primary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we are able to support SEND and less experienced learners in the History curriculum on a personalised approach that can include: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 – teaching of topic vocabulary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Pre-teaching/Pre reading of topic content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Pre-exposure to lesson content/equipment to engage interest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Use of hooks to engage visual learners e.g model, picture, object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ell managed environmental background noise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Visual prompts and organisers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Personalised vocab mat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Sentence stems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Opportunities for repetition and over learning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Mixed ability peer pairings/groupings/flexible groupings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Dyslexia friendly strategies for reading and writing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Modelled ‘thinking out loud’ to scaffold problem solv</w:t>
      </w:r>
      <w:r w:rsidDel="00000000" w:rsidR="00000000" w:rsidRPr="00000000">
        <w:rPr>
          <w:sz w:val="24"/>
          <w:szCs w:val="24"/>
          <w:rtl w:val="0"/>
        </w:rPr>
        <w:t xml:space="preserve">ing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Adult scaffolding to further break down tasks and learning into smaller steps.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Use of the outdoor environment for learning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Worked examples to use as a model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Scaffolded recording e.g use of scribe or video recording/word processing tool, writing frames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Adaptations to resources e.g visual representations of ideas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Role play/hot seating/drama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Use of therapeutic classroom to create a calm learning environment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Use of visuals to support understanding of chronology – </w:t>
      </w:r>
      <w:r w:rsidDel="00000000" w:rsidR="00000000" w:rsidRPr="00000000">
        <w:rPr>
          <w:sz w:val="24"/>
          <w:szCs w:val="24"/>
          <w:rtl w:val="0"/>
        </w:rPr>
        <w:t xml:space="preserve">timelines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CB220E"/>
    <w:pPr>
      <w:ind w:left="720"/>
      <w:contextualSpacing w:val="1"/>
    </w:pPr>
  </w:style>
  <w:style w:type="character" w:styleId="Emphasis">
    <w:name w:val="Emphasis"/>
    <w:basedOn w:val="DefaultParagraphFont"/>
    <w:uiPriority w:val="20"/>
    <w:qFormat w:val="1"/>
    <w:rsid w:val="0062336D"/>
    <w:rPr>
      <w:i w:val="1"/>
      <w:iCs w:val="1"/>
    </w:rPr>
  </w:style>
  <w:style w:type="character" w:styleId="Hyperlink">
    <w:name w:val="Hyperlink"/>
    <w:basedOn w:val="DefaultParagraphFont"/>
    <w:uiPriority w:val="99"/>
    <w:semiHidden w:val="1"/>
    <w:unhideWhenUsed w:val="1"/>
    <w:rsid w:val="0062336D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q2CJIgiS19FLC2SY7hIpv65eJA==">CgMxLjA4AHIhMTlxVUhpMEVzeFpXdzNzQnhtWDNKaEVBQ0RIem5PTFpx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2023-01-30T11:28:00Z</dcterms:created>
  <dc:creator>Louise Storey</dc:creator>
</cp:coreProperties>
</file>